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D2" w:rsidRPr="00F46EA6" w:rsidRDefault="00DC6FD2" w:rsidP="00DC6FD2">
      <w:pPr>
        <w:pStyle w:val="9"/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EA6">
        <w:rPr>
          <w:rFonts w:ascii="Times New Roman" w:hAnsi="Times New Roman" w:cs="Times New Roman"/>
          <w:b/>
          <w:sz w:val="20"/>
          <w:szCs w:val="20"/>
        </w:rPr>
        <w:t>МИНИСТЕРСТВО ОБРАЗОВАНИЯ ИРКУТСКОЙ ОБЛАСТИ</w:t>
      </w:r>
    </w:p>
    <w:p w:rsidR="00DC6FD2" w:rsidRPr="00F46EA6" w:rsidRDefault="00DC6FD2" w:rsidP="00DC6FD2">
      <w:pPr>
        <w:pStyle w:val="a3"/>
        <w:jc w:val="center"/>
        <w:rPr>
          <w:rFonts w:ascii="Times New Roman" w:hAnsi="Times New Roman"/>
          <w:caps/>
          <w:sz w:val="20"/>
          <w:szCs w:val="20"/>
        </w:rPr>
      </w:pPr>
      <w:r w:rsidRPr="00F46EA6">
        <w:rPr>
          <w:rFonts w:ascii="Times New Roman" w:hAnsi="Times New Roman"/>
          <w:caps/>
          <w:sz w:val="20"/>
          <w:szCs w:val="20"/>
        </w:rPr>
        <w:t xml:space="preserve">Государственное общеобразовательное казенное учреждение иркутской области </w:t>
      </w:r>
    </w:p>
    <w:p w:rsidR="00DC6FD2" w:rsidRPr="00F46EA6" w:rsidRDefault="00DC6FD2" w:rsidP="00DC6FD2">
      <w:pPr>
        <w:pStyle w:val="a3"/>
        <w:jc w:val="center"/>
        <w:rPr>
          <w:rFonts w:ascii="Times New Roman" w:hAnsi="Times New Roman"/>
          <w:caps/>
          <w:sz w:val="20"/>
          <w:szCs w:val="20"/>
        </w:rPr>
      </w:pPr>
      <w:r w:rsidRPr="00F46EA6">
        <w:rPr>
          <w:rFonts w:ascii="Times New Roman" w:hAnsi="Times New Roman"/>
          <w:caps/>
          <w:sz w:val="20"/>
          <w:szCs w:val="20"/>
        </w:rPr>
        <w:t>«специальная (коррекционная) школа г. вихоревка»</w:t>
      </w:r>
    </w:p>
    <w:p w:rsidR="00DC6FD2" w:rsidRPr="00EE2640" w:rsidRDefault="00DC6FD2" w:rsidP="00DC6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83"/>
        <w:gridCol w:w="4637"/>
        <w:gridCol w:w="4683"/>
      </w:tblGrid>
      <w:tr w:rsidR="00DC6FD2" w:rsidRPr="00EE2640" w:rsidTr="00A80387">
        <w:trPr>
          <w:trHeight w:val="1212"/>
        </w:trPr>
        <w:tc>
          <w:tcPr>
            <w:tcW w:w="5183" w:type="dxa"/>
            <w:hideMark/>
          </w:tcPr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ГОКУ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 xml:space="preserve"> г.Вихоревка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27.05.2016 г. № 05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hideMark/>
          </w:tcPr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ГОКУ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 xml:space="preserve"> г.Вихоревка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И. М. Жданова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 xml:space="preserve">30.05.2016 г. 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hideMark/>
          </w:tcPr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Директор ГОКУ СКШ г.Вихоревка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И.В. Соколова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2C">
              <w:rPr>
                <w:rFonts w:ascii="Times New Roman" w:hAnsi="Times New Roman" w:cs="Times New Roman"/>
                <w:sz w:val="24"/>
                <w:szCs w:val="24"/>
              </w:rPr>
              <w:t>Приказ № 124 от 16.06.2016 г.</w:t>
            </w:r>
          </w:p>
          <w:p w:rsidR="00DC6FD2" w:rsidRPr="0051402C" w:rsidRDefault="00DC6FD2" w:rsidP="00A8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FD2" w:rsidRPr="00EE2640" w:rsidRDefault="00DC6FD2" w:rsidP="00DC6F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FD2" w:rsidRPr="00EE2640" w:rsidRDefault="00DC6FD2" w:rsidP="00DC6F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FD2" w:rsidRPr="005237B3" w:rsidRDefault="00DC6FD2" w:rsidP="00DC6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7B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C6FD2" w:rsidRPr="005237B3" w:rsidRDefault="00DC6FD2" w:rsidP="00DC6FD2">
      <w:pPr>
        <w:pStyle w:val="a6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</w:t>
      </w:r>
      <w:r w:rsidRPr="005237B3">
        <w:rPr>
          <w:b/>
          <w:sz w:val="32"/>
          <w:szCs w:val="32"/>
        </w:rPr>
        <w:t xml:space="preserve"> </w:t>
      </w:r>
    </w:p>
    <w:p w:rsidR="00DC6FD2" w:rsidRPr="001F674B" w:rsidRDefault="00DC6FD2" w:rsidP="00261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B3">
        <w:rPr>
          <w:b/>
          <w:sz w:val="32"/>
          <w:szCs w:val="32"/>
        </w:rPr>
        <w:t>«</w:t>
      </w:r>
      <w:r w:rsidR="002612B7" w:rsidRPr="00AD579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5237B3">
        <w:rPr>
          <w:b/>
          <w:sz w:val="32"/>
          <w:szCs w:val="32"/>
        </w:rPr>
        <w:t>»</w:t>
      </w:r>
    </w:p>
    <w:p w:rsidR="00DC6FD2" w:rsidRPr="00EE2640" w:rsidRDefault="00DC6FD2" w:rsidP="00DC6FD2">
      <w:pPr>
        <w:pStyle w:val="a6"/>
        <w:spacing w:after="0"/>
        <w:ind w:left="567"/>
        <w:jc w:val="center"/>
        <w:rPr>
          <w:b/>
          <w:sz w:val="28"/>
          <w:szCs w:val="28"/>
        </w:rPr>
      </w:pPr>
    </w:p>
    <w:p w:rsidR="00DC6FD2" w:rsidRDefault="00DC6FD2" w:rsidP="00DC6FD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577E08" w:rsidRDefault="00577E08"/>
    <w:p w:rsidR="00DC6FD2" w:rsidRDefault="00DC6FD2"/>
    <w:p w:rsidR="00DC6FD2" w:rsidRDefault="00DC6FD2"/>
    <w:p w:rsidR="00DC6FD2" w:rsidRDefault="00DC6FD2"/>
    <w:p w:rsidR="002612B7" w:rsidRDefault="002612B7"/>
    <w:p w:rsidR="00DC6FD2" w:rsidRDefault="00DC6FD2"/>
    <w:p w:rsidR="00DC6FD2" w:rsidRDefault="00DC6FD2" w:rsidP="00DC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12B7" w:rsidRPr="00AD579A" w:rsidRDefault="002612B7" w:rsidP="00DC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B7" w:rsidRPr="00B76750" w:rsidRDefault="002612B7" w:rsidP="002612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750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50">
        <w:rPr>
          <w:rFonts w:ascii="Times New Roman" w:hAnsi="Times New Roman" w:cs="Times New Roman"/>
          <w:sz w:val="28"/>
          <w:szCs w:val="28"/>
        </w:rPr>
        <w:t>образовательного стандарта образования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50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750">
        <w:rPr>
          <w:rFonts w:ascii="Times New Roman" w:hAnsi="Times New Roman" w:cs="Times New Roman"/>
          <w:sz w:val="28"/>
          <w:szCs w:val="28"/>
        </w:rPr>
        <w:t>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50">
        <w:rPr>
          <w:rFonts w:ascii="Times New Roman" w:hAnsi="Times New Roman" w:cs="Times New Roman"/>
          <w:sz w:val="28"/>
          <w:szCs w:val="28"/>
        </w:rPr>
        <w:t>общеобразовательной программы образования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50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. Вариант 1</w:t>
      </w:r>
      <w:r w:rsidRPr="00B76750">
        <w:rPr>
          <w:rFonts w:ascii="Times New Roman" w:hAnsi="Times New Roman" w:cs="Times New Roman"/>
          <w:sz w:val="28"/>
          <w:szCs w:val="28"/>
        </w:rPr>
        <w:t>.</w:t>
      </w:r>
    </w:p>
    <w:p w:rsidR="00DC6FD2" w:rsidRPr="00AD579A" w:rsidRDefault="00DC6FD2" w:rsidP="00DC6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AD579A">
        <w:rPr>
          <w:rFonts w:ascii="Times New Roman" w:hAnsi="Times New Roman" w:cs="Times New Roman"/>
          <w:b/>
          <w:sz w:val="28"/>
          <w:szCs w:val="28"/>
        </w:rPr>
        <w:t>цель</w:t>
      </w:r>
      <w:r w:rsidRPr="00AD579A">
        <w:rPr>
          <w:rFonts w:ascii="Times New Roman" w:hAnsi="Times New Roman" w:cs="Times New Roman"/>
          <w:sz w:val="28"/>
          <w:szCs w:val="28"/>
        </w:rPr>
        <w:t xml:space="preserve"> изучения учебного предмета заключается во всестороннем раз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ви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тии личности обучающихся с умственной отсталостью (интеллектуальными на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ру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ше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ни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я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ми) в процессе приобщения их к физической культуре, коррекции недостатков пси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хо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фи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зи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че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ского развития, расширении индивидуальных двигательных возможностей, социальной ада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птации.</w:t>
      </w:r>
    </w:p>
    <w:p w:rsidR="00DC6FD2" w:rsidRPr="00AD579A" w:rsidRDefault="00DC6FD2" w:rsidP="00DC6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AD579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D579A">
        <w:rPr>
          <w:rFonts w:ascii="Times New Roman" w:hAnsi="Times New Roman" w:cs="Times New Roman"/>
          <w:sz w:val="28"/>
          <w:szCs w:val="28"/>
        </w:rPr>
        <w:t xml:space="preserve"> изучения предмета: </w:t>
      </w:r>
    </w:p>
    <w:p w:rsidR="00DC6FD2" w:rsidRPr="00AD579A" w:rsidRDefault="00DC6FD2" w:rsidP="00DC6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― коррекция нарушений физического развития;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― формирование двигательных умений и навыков;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― развитие двигательных способностей в процессе обучения;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― укрепление здоровья и закаливание организма, формирование правильной осанки;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― 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― формирование и воспитание гигиенических навыков при выполнении физических упражнений;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― поддержание устойчивой физической работоспособности на достигнутом уровне;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― воспитание устойчивого интереса к занятиям физическими упражнениями;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DC6FD2" w:rsidRPr="00AD579A" w:rsidRDefault="00DC6FD2" w:rsidP="00DC6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― обогащение чувственного опыта;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― коррекцию и развитие сенсомоторной сферы;</w:t>
      </w:r>
    </w:p>
    <w:p w:rsidR="00DC6FD2" w:rsidRPr="00AD579A" w:rsidRDefault="00DC6FD2" w:rsidP="00DC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lastRenderedPageBreak/>
        <w:t xml:space="preserve">― формирование навыков общения, предметно-практической и познавательной деятельности. </w:t>
      </w:r>
    </w:p>
    <w:p w:rsidR="002612B7" w:rsidRDefault="002612B7" w:rsidP="00DC6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C6FD2" w:rsidRDefault="00DC6FD2" w:rsidP="00DC6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Общая характеристика учебного предмета с учетом особенностей его освоения обучающимися</w:t>
      </w:r>
    </w:p>
    <w:p w:rsidR="002612B7" w:rsidRPr="00AD579A" w:rsidRDefault="002612B7" w:rsidP="00DC6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C6FD2" w:rsidRPr="00AD579A" w:rsidRDefault="00DC6FD2" w:rsidP="00DC6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Физическая культура является составной частью образовательного процесса обу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ча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ю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щихся с умственной отсталостью (интеллектуальными нарушениями). Она решает об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ра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зо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вательные, воспитательные, коррекционно-развивающие и лечебно-оздоровительные за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да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чи. Физическое воспитание рассматривается и реализуется комплексно и находится в тес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ной связи с умственным, нравственным, эстетическим, трудовым обучением; занимает од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но из важнейших мест в подготовке этой категории обучающихся к самостоятельной жиз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ни, производительному труду, воспитывает положительные качества личности, спо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со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б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с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твует социальной интеграции школьников в общество.</w:t>
      </w:r>
    </w:p>
    <w:p w:rsidR="00DC6FD2" w:rsidRPr="00AD579A" w:rsidRDefault="00DC6FD2" w:rsidP="00DC6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Содержание программы отражено в пяти разделах: «Знания о физической куль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ту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ре», «Ги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мнастика», «Легкая атлетика», «Лыжная и конькобежная подготовка», «Игры». Ка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ж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дый из перечисленных разделов включает некоторые теоретические сведения и ма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те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ри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ал для практической подготовки обучающихся.</w:t>
      </w:r>
    </w:p>
    <w:p w:rsidR="00DC6FD2" w:rsidRPr="00AD579A" w:rsidRDefault="00DC6FD2" w:rsidP="00DC6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Программой предусмотрены следующие виды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9A">
        <w:rPr>
          <w:rFonts w:ascii="Times New Roman" w:hAnsi="Times New Roman" w:cs="Times New Roman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 выполнение физических упражнений на основе показа учителя; выполнение физических упражнений без зрительного сопровождения, под словесную инструкцию учителя; самостоятельное выполнение упражнений; занятия в тренирующем режиме;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2612B7" w:rsidRDefault="002612B7" w:rsidP="00DC6FD2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C6FD2" w:rsidRDefault="00DC6FD2" w:rsidP="00DC6FD2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Описание места учебного предмета в учебном плане</w:t>
      </w:r>
    </w:p>
    <w:p w:rsidR="002612B7" w:rsidRPr="00AD579A" w:rsidRDefault="002612B7" w:rsidP="00DC6FD2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C6FD2" w:rsidRPr="00AD579A" w:rsidRDefault="00DC6FD2" w:rsidP="00DC6FD2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является обязательным для изучения. </w:t>
      </w:r>
      <w:r w:rsidR="002612B7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2612B7" w:rsidRPr="00AD579A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2612B7">
        <w:rPr>
          <w:rFonts w:ascii="Times New Roman" w:hAnsi="Times New Roman" w:cs="Times New Roman"/>
          <w:sz w:val="28"/>
          <w:szCs w:val="28"/>
        </w:rPr>
        <w:t>»</w:t>
      </w:r>
      <w:r w:rsidR="002612B7" w:rsidRPr="001F674B">
        <w:rPr>
          <w:rFonts w:ascii="Times New Roman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правилами и нормами. </w:t>
      </w:r>
      <w:r w:rsidRPr="00AD579A">
        <w:rPr>
          <w:rFonts w:ascii="Times New Roman" w:hAnsi="Times New Roman" w:cs="Times New Roman"/>
          <w:sz w:val="28"/>
          <w:szCs w:val="28"/>
        </w:rPr>
        <w:t>На изучение учебного предмета отводится 405 часов:</w:t>
      </w:r>
    </w:p>
    <w:p w:rsidR="00DC6FD2" w:rsidRPr="00AD579A" w:rsidRDefault="00DC6FD2" w:rsidP="00DC6FD2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sz w:val="28"/>
          <w:szCs w:val="28"/>
        </w:rPr>
        <w:t>В 1 классе – 99 часов (3 часа в неделю, 33 учебных недели).</w:t>
      </w:r>
      <w:r w:rsidRPr="00AD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6FD2" w:rsidRDefault="00DC6FD2" w:rsidP="00DC6FD2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 2- 4 классы –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D579A">
        <w:rPr>
          <w:rFonts w:ascii="Times New Roman" w:hAnsi="Times New Roman" w:cs="Times New Roman"/>
          <w:sz w:val="28"/>
          <w:szCs w:val="28"/>
        </w:rPr>
        <w:t>102 часа (4 часа в неделю, 34 учебных недели).</w:t>
      </w:r>
    </w:p>
    <w:p w:rsidR="00B538A4" w:rsidRPr="00AD579A" w:rsidRDefault="00B538A4" w:rsidP="00DC6FD2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C6FD2" w:rsidRPr="00AD579A" w:rsidRDefault="00DC6FD2" w:rsidP="00DC6FD2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Личностные и предметные результаты освоения учебного предмета</w:t>
      </w:r>
    </w:p>
    <w:p w:rsidR="00DC6FD2" w:rsidRPr="00AD579A" w:rsidRDefault="00DC6FD2" w:rsidP="00DC6FD2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Личностные результаты:</w:t>
      </w:r>
    </w:p>
    <w:p w:rsidR="00DC6FD2" w:rsidRPr="00AD579A" w:rsidRDefault="00DC6FD2" w:rsidP="00DC6F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5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основ духовно-нравственного развития, экологического воспитания,</w:t>
      </w:r>
    </w:p>
    <w:p w:rsidR="00DC6FD2" w:rsidRPr="00AD579A" w:rsidRDefault="00DC6FD2" w:rsidP="00DC6F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5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готовность к творческой самореализации, мотивация к обучению и познанию, </w:t>
      </w:r>
    </w:p>
    <w:p w:rsidR="00DC6FD2" w:rsidRPr="00AD579A" w:rsidRDefault="00DC6FD2" w:rsidP="00DC6F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5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понимание роли физической культуры в жизни человека и общества. </w:t>
      </w:r>
    </w:p>
    <w:p w:rsidR="00DC6FD2" w:rsidRPr="00AD579A" w:rsidRDefault="00DC6FD2" w:rsidP="00DC6F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5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адекватное выражение своих мысли и чувств, </w:t>
      </w:r>
    </w:p>
    <w:p w:rsidR="00DC6FD2" w:rsidRPr="00AD579A" w:rsidRDefault="00DC6FD2" w:rsidP="00DC6F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5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коммуникативных способностей через </w:t>
      </w:r>
      <w:r w:rsidRPr="00AD579A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процесс совместной работы</w:t>
      </w:r>
      <w:r w:rsidRPr="00AD5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способности к дальнейшему саморазвитию.</w:t>
      </w:r>
    </w:p>
    <w:p w:rsidR="00DC6FD2" w:rsidRPr="00AD579A" w:rsidRDefault="00DC6FD2" w:rsidP="00DC6FD2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Предметные результаты:</w:t>
      </w:r>
    </w:p>
    <w:p w:rsidR="00DC6FD2" w:rsidRPr="00AD579A" w:rsidRDefault="00DC6FD2" w:rsidP="00DC6F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1)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</w:r>
    </w:p>
    <w:p w:rsidR="00DC6FD2" w:rsidRPr="00AD579A" w:rsidRDefault="00DC6FD2" w:rsidP="00DC6F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2) первоначальные представления о значении физической культуры для физического развития, повышения работоспособности;</w:t>
      </w:r>
    </w:p>
    <w:p w:rsidR="00DC6FD2" w:rsidRPr="00AD579A" w:rsidRDefault="00DC6FD2" w:rsidP="00DC6F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3) вовлечение в систематические занятия физической культурой и доступными видами спорта;</w:t>
      </w:r>
    </w:p>
    <w:p w:rsidR="00DC6FD2" w:rsidRPr="00AD579A" w:rsidRDefault="00DC6FD2" w:rsidP="00DC6FD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4) умения оценивать свое физическое состояние, величину физических нагрузок.</w:t>
      </w:r>
    </w:p>
    <w:p w:rsidR="00DC6FD2" w:rsidRPr="00AD579A" w:rsidRDefault="00DC6FD2" w:rsidP="00DC6FD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</w:rPr>
        <w:t>На конец обучения в младших классах:</w:t>
      </w:r>
    </w:p>
    <w:p w:rsidR="00DC6FD2" w:rsidRPr="00AD579A" w:rsidRDefault="00DC6FD2" w:rsidP="00DC6FD2">
      <w:pPr>
        <w:pStyle w:val="a6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AD579A">
        <w:rPr>
          <w:bCs/>
          <w:sz w:val="28"/>
          <w:szCs w:val="28"/>
          <w:u w:val="single"/>
        </w:rPr>
        <w:t>Минимальный уровень:</w:t>
      </w:r>
    </w:p>
    <w:p w:rsidR="00DC6FD2" w:rsidRPr="00AD579A" w:rsidRDefault="00DC6FD2" w:rsidP="00DC6FD2">
      <w:pPr>
        <w:pStyle w:val="a6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AD579A">
        <w:rPr>
          <w:sz w:val="28"/>
          <w:szCs w:val="28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DC6FD2" w:rsidRPr="00AD579A" w:rsidRDefault="00DC6FD2" w:rsidP="00DC6FD2">
      <w:pPr>
        <w:pStyle w:val="a6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AD579A">
        <w:rPr>
          <w:sz w:val="28"/>
          <w:szCs w:val="28"/>
        </w:rPr>
        <w:t xml:space="preserve">выполнение комплексов утренней гимнастики под руководством </w:t>
      </w:r>
      <w:r w:rsidRPr="00AD579A">
        <w:rPr>
          <w:rStyle w:val="s2"/>
          <w:sz w:val="28"/>
          <w:szCs w:val="28"/>
        </w:rPr>
        <w:t>учителя</w:t>
      </w:r>
      <w:r w:rsidRPr="00AD579A">
        <w:rPr>
          <w:sz w:val="28"/>
          <w:szCs w:val="28"/>
        </w:rPr>
        <w:t>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 w:rsidRPr="00AD579A">
        <w:rPr>
          <w:sz w:val="28"/>
          <w:szCs w:val="28"/>
        </w:rPr>
        <w:t>знание</w:t>
      </w:r>
      <w:r w:rsidRPr="00AD579A">
        <w:rPr>
          <w:rStyle w:val="s2"/>
          <w:sz w:val="28"/>
          <w:szCs w:val="28"/>
        </w:rPr>
        <w:t xml:space="preserve"> основных правил поведения на уроках физической культуры и осознанное их применение;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 w:rsidRPr="00AD579A">
        <w:rPr>
          <w:rStyle w:val="s2"/>
          <w:sz w:val="28"/>
          <w:szCs w:val="28"/>
        </w:rPr>
        <w:t>выполнение несложных упражнений по словесной инструкции при выполнении строевых команд;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 w:rsidRPr="00AD579A">
        <w:rPr>
          <w:rStyle w:val="s2"/>
          <w:sz w:val="28"/>
          <w:szCs w:val="28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 w:rsidRPr="00AD579A">
        <w:rPr>
          <w:rStyle w:val="s2"/>
          <w:sz w:val="28"/>
          <w:szCs w:val="28"/>
        </w:rPr>
        <w:t>ходьба в различном темпе с различными исходными положениями;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sz w:val="28"/>
          <w:szCs w:val="28"/>
        </w:rPr>
      </w:pPr>
      <w:r w:rsidRPr="00AD579A">
        <w:rPr>
          <w:rStyle w:val="s2"/>
          <w:sz w:val="28"/>
          <w:szCs w:val="28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sz w:val="28"/>
          <w:szCs w:val="28"/>
          <w:u w:val="single"/>
        </w:rPr>
      </w:pPr>
      <w:r w:rsidRPr="00AD579A">
        <w:rPr>
          <w:sz w:val="28"/>
          <w:szCs w:val="28"/>
        </w:rPr>
        <w:t>знание</w:t>
      </w:r>
      <w:r w:rsidRPr="00AD579A">
        <w:rPr>
          <w:rStyle w:val="s2"/>
          <w:sz w:val="28"/>
          <w:szCs w:val="28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DC6FD2" w:rsidRPr="00AD579A" w:rsidRDefault="00DC6FD2" w:rsidP="00DC6FD2">
      <w:pPr>
        <w:pStyle w:val="a6"/>
        <w:shd w:val="clear" w:color="auto" w:fill="FFFFFF"/>
        <w:spacing w:after="0"/>
        <w:ind w:left="0" w:firstLine="709"/>
        <w:jc w:val="both"/>
        <w:rPr>
          <w:rStyle w:val="s2"/>
          <w:sz w:val="28"/>
          <w:szCs w:val="28"/>
        </w:rPr>
      </w:pPr>
      <w:r w:rsidRPr="00AD579A">
        <w:rPr>
          <w:sz w:val="28"/>
          <w:szCs w:val="28"/>
          <w:u w:val="single"/>
        </w:rPr>
        <w:t>Достаточный уровень: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 w:rsidRPr="00AD579A">
        <w:rPr>
          <w:rStyle w:val="s2"/>
          <w:sz w:val="28"/>
          <w:szCs w:val="28"/>
        </w:rPr>
        <w:lastRenderedPageBreak/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 w:rsidRPr="00AD579A">
        <w:rPr>
          <w:rStyle w:val="s2"/>
          <w:sz w:val="28"/>
          <w:szCs w:val="28"/>
        </w:rPr>
        <w:t>самостоятельное выполнение комплексов утренней гимнастики;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 w:rsidRPr="00AD579A">
        <w:rPr>
          <w:rStyle w:val="s2"/>
          <w:sz w:val="28"/>
          <w:szCs w:val="28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 w:rsidRPr="00AD579A">
        <w:rPr>
          <w:rStyle w:val="s2"/>
          <w:sz w:val="28"/>
          <w:szCs w:val="28"/>
        </w:rPr>
        <w:t>выполнение основных двигательных действий в соответствии с заданием учителя: бег, ходьба, прыжки и др.;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 w:rsidRPr="00AD579A">
        <w:rPr>
          <w:rStyle w:val="s2"/>
          <w:sz w:val="28"/>
          <w:szCs w:val="28"/>
        </w:rPr>
        <w:t>подача и выполнение строевых команд, ведение подсчёта при выполнении общеразвивающих упражнений.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 w:rsidRPr="00AD579A">
        <w:rPr>
          <w:rStyle w:val="s2"/>
          <w:sz w:val="28"/>
          <w:szCs w:val="28"/>
        </w:rPr>
        <w:t>совместное участие со сверстниками в подвижных играх и эстафетах;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sz w:val="28"/>
          <w:szCs w:val="28"/>
        </w:rPr>
      </w:pPr>
      <w:r w:rsidRPr="00AD579A">
        <w:rPr>
          <w:rStyle w:val="s2"/>
          <w:sz w:val="28"/>
          <w:szCs w:val="28"/>
        </w:rPr>
        <w:t>оказание посильной помощь и поддержки сверстникам в процессе участия в подвижных играх и сор</w:t>
      </w:r>
      <w:r w:rsidRPr="00AD579A">
        <w:rPr>
          <w:rStyle w:val="s5"/>
          <w:sz w:val="28"/>
          <w:szCs w:val="28"/>
        </w:rPr>
        <w:t>е</w:t>
      </w:r>
      <w:r w:rsidRPr="00AD579A">
        <w:rPr>
          <w:rStyle w:val="s2"/>
          <w:sz w:val="28"/>
          <w:szCs w:val="28"/>
        </w:rPr>
        <w:t xml:space="preserve">внованиях; 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sz w:val="28"/>
          <w:szCs w:val="28"/>
        </w:rPr>
      </w:pPr>
      <w:r w:rsidRPr="00AD579A">
        <w:rPr>
          <w:sz w:val="28"/>
          <w:szCs w:val="28"/>
        </w:rPr>
        <w:t>знание</w:t>
      </w:r>
      <w:r w:rsidRPr="00AD579A">
        <w:rPr>
          <w:rStyle w:val="s2"/>
          <w:sz w:val="28"/>
          <w:szCs w:val="28"/>
        </w:rPr>
        <w:t xml:space="preserve"> спортивных традиций своего народа и других народов; 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sz w:val="28"/>
          <w:szCs w:val="28"/>
        </w:rPr>
      </w:pPr>
      <w:r w:rsidRPr="00AD579A">
        <w:rPr>
          <w:sz w:val="28"/>
          <w:szCs w:val="28"/>
        </w:rPr>
        <w:t>знание</w:t>
      </w:r>
      <w:r w:rsidRPr="00AD579A">
        <w:rPr>
          <w:rStyle w:val="s2"/>
          <w:sz w:val="28"/>
          <w:szCs w:val="28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sz w:val="28"/>
          <w:szCs w:val="28"/>
        </w:rPr>
      </w:pPr>
      <w:r w:rsidRPr="00AD579A">
        <w:rPr>
          <w:sz w:val="28"/>
          <w:szCs w:val="28"/>
        </w:rPr>
        <w:t>знание</w:t>
      </w:r>
      <w:r w:rsidRPr="00AD579A">
        <w:rPr>
          <w:rStyle w:val="s2"/>
          <w:sz w:val="28"/>
          <w:szCs w:val="28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rStyle w:val="s2"/>
          <w:sz w:val="28"/>
          <w:szCs w:val="28"/>
        </w:rPr>
      </w:pPr>
      <w:r w:rsidRPr="00AD579A">
        <w:rPr>
          <w:sz w:val="28"/>
          <w:szCs w:val="28"/>
        </w:rPr>
        <w:t>знание</w:t>
      </w:r>
      <w:r w:rsidRPr="00AD579A">
        <w:rPr>
          <w:rStyle w:val="s2"/>
          <w:sz w:val="28"/>
          <w:szCs w:val="28"/>
        </w:rPr>
        <w:t xml:space="preserve"> и применение правил бережного обращения с инвентарём и оборудованием в повседневной жизни; </w:t>
      </w:r>
    </w:p>
    <w:p w:rsidR="00DC6FD2" w:rsidRPr="00AD579A" w:rsidRDefault="00DC6FD2" w:rsidP="00DC6FD2">
      <w:pPr>
        <w:pStyle w:val="p6"/>
        <w:spacing w:before="0" w:after="0"/>
        <w:ind w:firstLine="709"/>
        <w:jc w:val="both"/>
        <w:rPr>
          <w:b/>
          <w:i/>
          <w:sz w:val="28"/>
          <w:szCs w:val="28"/>
        </w:rPr>
      </w:pPr>
      <w:r w:rsidRPr="00AD579A">
        <w:rPr>
          <w:rStyle w:val="s2"/>
          <w:sz w:val="28"/>
          <w:szCs w:val="28"/>
        </w:rPr>
        <w:t>соблюдение требований техники безопасности в процессе участия в физкультурно-спортивных мероприятиях.</w:t>
      </w:r>
    </w:p>
    <w:p w:rsidR="00B538A4" w:rsidRDefault="00B538A4" w:rsidP="00DC6FD2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B538A4" w:rsidRPr="00CB1814" w:rsidRDefault="00B538A4" w:rsidP="00B538A4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814">
        <w:rPr>
          <w:rFonts w:ascii="Times New Roman" w:hAnsi="Times New Roman" w:cs="Times New Roman"/>
          <w:b/>
          <w:sz w:val="28"/>
          <w:szCs w:val="28"/>
        </w:rPr>
        <w:t xml:space="preserve">Базовые учебные действия, формируемые на уроках </w:t>
      </w:r>
      <w:r w:rsidR="009D3DE4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p w:rsidR="00B538A4" w:rsidRDefault="00B538A4" w:rsidP="00B538A4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519"/>
        <w:gridCol w:w="12833"/>
      </w:tblGrid>
      <w:tr w:rsidR="00B538A4" w:rsidRPr="00CB1814" w:rsidTr="00A80387">
        <w:tc>
          <w:tcPr>
            <w:tcW w:w="0" w:type="auto"/>
          </w:tcPr>
          <w:p w:rsidR="00B538A4" w:rsidRPr="00CB1814" w:rsidRDefault="00B538A4" w:rsidP="00A80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учебные действия</w:t>
            </w:r>
          </w:p>
        </w:tc>
        <w:tc>
          <w:tcPr>
            <w:tcW w:w="0" w:type="auto"/>
          </w:tcPr>
          <w:p w:rsidR="00B538A4" w:rsidRPr="00CB1814" w:rsidRDefault="00B538A4" w:rsidP="00A80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азовые учебные действия</w:t>
            </w:r>
          </w:p>
        </w:tc>
      </w:tr>
      <w:tr w:rsidR="00B538A4" w:rsidRPr="00CB1814" w:rsidTr="00A80387">
        <w:tc>
          <w:tcPr>
            <w:tcW w:w="0" w:type="auto"/>
          </w:tcPr>
          <w:p w:rsidR="00B538A4" w:rsidRPr="00CB1814" w:rsidRDefault="00B538A4" w:rsidP="00A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</w:tcPr>
          <w:p w:rsidR="00B538A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формирование 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(мотивации) к учению;  </w:t>
            </w:r>
          </w:p>
          <w:p w:rsidR="00B538A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элементарного положительного отношения к урокам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538A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элементарного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538A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выполнение учебных заданий, поручений, договоренностей с помощью учителя и самостоятельно;</w:t>
            </w:r>
          </w:p>
          <w:p w:rsidR="00B538A4" w:rsidRPr="00CB181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знаний о безопасности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здоровом образе жизни.</w:t>
            </w:r>
          </w:p>
        </w:tc>
      </w:tr>
      <w:tr w:rsidR="00B538A4" w:rsidRPr="00CB1814" w:rsidTr="00A80387">
        <w:tc>
          <w:tcPr>
            <w:tcW w:w="0" w:type="auto"/>
          </w:tcPr>
          <w:p w:rsidR="00B538A4" w:rsidRPr="00CB1814" w:rsidRDefault="00B538A4" w:rsidP="00A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0" w:type="auto"/>
          </w:tcPr>
          <w:p w:rsidR="00B538A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- входить и выходить из учебного помещения со звонком;  </w:t>
            </w:r>
          </w:p>
          <w:p w:rsidR="00B538A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спортзала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8A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ритуалы школьного поведения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команды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38A4" w:rsidRPr="00CB1814" w:rsidRDefault="00B538A4" w:rsidP="00B538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и их результаты с заданными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образцами, корректировать свою деятельность с учетом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недочетов под руководством учителя.</w:t>
            </w:r>
          </w:p>
        </w:tc>
      </w:tr>
      <w:tr w:rsidR="00B538A4" w:rsidRPr="00CB1814" w:rsidTr="00A80387">
        <w:tc>
          <w:tcPr>
            <w:tcW w:w="0" w:type="auto"/>
          </w:tcPr>
          <w:p w:rsidR="00B538A4" w:rsidRPr="00CB1814" w:rsidRDefault="00B538A4" w:rsidP="00A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</w:tc>
        <w:tc>
          <w:tcPr>
            <w:tcW w:w="0" w:type="auto"/>
          </w:tcPr>
          <w:p w:rsidR="00B538A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существенные, общие и отличительные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предметов;  </w:t>
            </w:r>
          </w:p>
          <w:p w:rsidR="00B538A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знаками, символами,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заместителями;  </w:t>
            </w:r>
          </w:p>
          <w:p w:rsidR="00B538A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читать;</w:t>
            </w:r>
          </w:p>
          <w:p w:rsidR="00B538A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наблюдать;</w:t>
            </w:r>
          </w:p>
          <w:p w:rsidR="00B538A4" w:rsidRDefault="00B538A4" w:rsidP="00A8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4C9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054C9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спортивные упражнения</w:t>
            </w:r>
            <w:r w:rsidRPr="00054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8A4" w:rsidRPr="00CB1814" w:rsidRDefault="00B538A4" w:rsidP="00A803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(понимать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14">
              <w:rPr>
                <w:rFonts w:ascii="Times New Roman" w:hAnsi="Times New Roman" w:cs="Times New Roman"/>
                <w:sz w:val="24"/>
                <w:szCs w:val="24"/>
              </w:rPr>
              <w:t>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8A4" w:rsidRPr="00CB1814" w:rsidTr="00A80387">
        <w:tc>
          <w:tcPr>
            <w:tcW w:w="0" w:type="auto"/>
          </w:tcPr>
          <w:p w:rsidR="00B538A4" w:rsidRPr="00CB1814" w:rsidRDefault="00B538A4" w:rsidP="00A80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</w:tcPr>
          <w:p w:rsidR="00B538A4" w:rsidRDefault="00B538A4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контакт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(учитель - 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ученик,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 ученик,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 класс,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класс); </w:t>
            </w:r>
          </w:p>
          <w:p w:rsidR="00B538A4" w:rsidRDefault="00B538A4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1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принятые ритуалы социального взаимодействия с одноклассниками и учителем.</w:t>
            </w:r>
          </w:p>
          <w:p w:rsidR="00B538A4" w:rsidRDefault="00B538A4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и принимать помощь;</w:t>
            </w:r>
          </w:p>
          <w:p w:rsidR="00B538A4" w:rsidRDefault="00B538A4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слушать и понимать инструкцию к учебному заданию в разных видах деятельности и быту;</w:t>
            </w:r>
          </w:p>
          <w:p w:rsidR="00B538A4" w:rsidRDefault="00B538A4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взрослыми и сверстниками в разных социальных ситуациях; </w:t>
            </w:r>
          </w:p>
          <w:p w:rsidR="00B538A4" w:rsidRDefault="00B538A4" w:rsidP="00A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доброжелательно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 xml:space="preserve">относиться, сопереживать, конструктивно взаимодействовать с людьми;  </w:t>
            </w:r>
          </w:p>
          <w:p w:rsidR="00B538A4" w:rsidRPr="002C7B43" w:rsidRDefault="00B538A4" w:rsidP="00A803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договариваться и изменять свое поведение в соответствии с объективным мнением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43">
              <w:rPr>
                <w:rFonts w:ascii="Times New Roman" w:hAnsi="Times New Roman" w:cs="Times New Roman"/>
                <w:sz w:val="24"/>
                <w:szCs w:val="24"/>
              </w:rPr>
              <w:t>большинства в конфликтных или иных ситуациях взаимодействия с окружающими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38A4" w:rsidRDefault="00B538A4" w:rsidP="00B538A4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6FD2" w:rsidRDefault="00DC6FD2" w:rsidP="00DC6FD2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Содержание учебного предмета</w:t>
      </w:r>
    </w:p>
    <w:p w:rsidR="00B538A4" w:rsidRPr="00AD579A" w:rsidRDefault="00B538A4" w:rsidP="00DC6FD2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79A">
        <w:rPr>
          <w:rFonts w:ascii="Times New Roman" w:hAnsi="Times New Roman" w:cs="Times New Roman"/>
          <w:b/>
          <w:i/>
          <w:sz w:val="28"/>
          <w:szCs w:val="28"/>
        </w:rPr>
        <w:t>Знания о физической культуре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79A">
        <w:rPr>
          <w:rFonts w:ascii="Times New Roman" w:hAnsi="Times New Roman" w:cs="Times New Roman"/>
          <w:b/>
          <w:i/>
          <w:sz w:val="28"/>
          <w:szCs w:val="28"/>
        </w:rPr>
        <w:t>Гимнастика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AD579A">
        <w:rPr>
          <w:rFonts w:ascii="Times New Roman" w:hAnsi="Times New Roman" w:cs="Times New Roman"/>
          <w:sz w:val="28"/>
          <w:szCs w:val="28"/>
        </w:rPr>
        <w:t xml:space="preserve"> Одежда и обувь гимнаста. Элементарные сведения о гимнастиче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DC6FD2" w:rsidRPr="00AD579A" w:rsidRDefault="00DC6FD2" w:rsidP="00DC6FD2">
      <w:pPr>
        <w:spacing w:after="0" w:line="240" w:lineRule="auto"/>
        <w:ind w:firstLine="539"/>
        <w:rPr>
          <w:rFonts w:ascii="Times New Roman" w:hAnsi="Times New Roman" w:cs="Times New Roman"/>
          <w:i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</w:rPr>
        <w:t>Практический материал.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Построения и перестроения. 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t>Упражнения без предметов</w:t>
      </w:r>
      <w:r w:rsidRPr="00AD579A">
        <w:rPr>
          <w:rFonts w:ascii="Times New Roman" w:hAnsi="Times New Roman" w:cs="Times New Roman"/>
          <w:sz w:val="28"/>
          <w:szCs w:val="28"/>
        </w:rPr>
        <w:t xml:space="preserve"> (коррегирующие и общеразвивающие упражнения):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Упражнения с предметами: 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перелезание; упражнения для развития пространственно-временной дифференцировки и точности движений; переноска грузов и передача предметов; прыжки. 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79A">
        <w:rPr>
          <w:rFonts w:ascii="Times New Roman" w:hAnsi="Times New Roman" w:cs="Times New Roman"/>
          <w:b/>
          <w:i/>
          <w:sz w:val="28"/>
          <w:szCs w:val="28"/>
        </w:rPr>
        <w:t>Легкая атлетика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AD579A">
        <w:rPr>
          <w:rFonts w:ascii="Times New Roman" w:hAnsi="Times New Roman" w:cs="Times New Roman"/>
          <w:sz w:val="28"/>
          <w:szCs w:val="28"/>
        </w:rPr>
        <w:t xml:space="preserve">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</w:rPr>
        <w:t>Практический материал: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t>Ходьба.</w:t>
      </w:r>
      <w:r w:rsidRPr="00AD579A">
        <w:rPr>
          <w:rFonts w:ascii="Times New Roman" w:hAnsi="Times New Roman" w:cs="Times New Roman"/>
          <w:sz w:val="28"/>
          <w:szCs w:val="28"/>
        </w:rPr>
        <w:t xml:space="preserve"> Ходьба парами по кругу, взявшись за руки. Обычная ходьба в умеренном темпе в колонне по одному в обход зала за учителем. Ходь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жением рук: на пояс, к плечам, перед грудью, за голову. Ходьба с изме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нением направлений по ориентирам и командам учителя. Ходьба с пе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ями; со сменой положений рук: вперед, вверх, с хлопками и т. д. Ходьба шеренгой с открытыми и с закрытыми глазами.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t>Бег.</w:t>
      </w:r>
      <w:r w:rsidRPr="00AD579A">
        <w:rPr>
          <w:rFonts w:ascii="Times New Roman" w:hAnsi="Times New Roman" w:cs="Times New Roman"/>
          <w:sz w:val="28"/>
          <w:szCs w:val="28"/>
        </w:rPr>
        <w:t xml:space="preserve">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нием бедра и захлестыванием голени назад. Бег с преодолением простейших препятствий (канавки, подлезание под сетку, обегание стойки и т. д.). Быстрый бег на скорость. Мед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</w:t>
      </w:r>
      <w:r w:rsidRPr="00AD579A">
        <w:rPr>
          <w:rFonts w:ascii="Times New Roman" w:hAnsi="Times New Roman" w:cs="Times New Roman"/>
          <w:sz w:val="28"/>
          <w:szCs w:val="28"/>
        </w:rPr>
        <w:softHyphen/>
        <w:t xml:space="preserve">ни назад, семенящий бег. Челночный бег.  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Прыжки.</w:t>
      </w:r>
      <w:r w:rsidRPr="00AD579A">
        <w:rPr>
          <w:rFonts w:ascii="Times New Roman" w:hAnsi="Times New Roman" w:cs="Times New Roman"/>
          <w:sz w:val="28"/>
          <w:szCs w:val="28"/>
        </w:rPr>
        <w:t xml:space="preserve"> Прыжки на двух ногах на месте и с продвижением впе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ред, назад, вправо, влево. Перепрыгивание через начерченную линию, шнур, набивной мяч. Прыжки с ноги на ногу на отрезках до. Под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ну. Прыжки с прямого разбега в длину. Прыжки в длину с разбега без учета места отталкивания. Прыжки в вы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соту с прямого разбега способом «согнув ноги». Прыжки в высоту способом «перешагивание».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t>Метание.</w:t>
      </w:r>
      <w:r w:rsidRPr="00AD579A">
        <w:rPr>
          <w:rFonts w:ascii="Times New Roman" w:hAnsi="Times New Roman" w:cs="Times New Roman"/>
          <w:sz w:val="28"/>
          <w:szCs w:val="28"/>
        </w:rPr>
        <w:t xml:space="preserve"> Правильный захват различных предметов для выполне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кг) сидя двумя рука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ность с места. Броски набивного мяча (вес до 1 кг) различными способами двумя руками.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79A">
        <w:rPr>
          <w:rFonts w:ascii="Times New Roman" w:hAnsi="Times New Roman" w:cs="Times New Roman"/>
          <w:b/>
          <w:i/>
          <w:sz w:val="28"/>
          <w:szCs w:val="28"/>
        </w:rPr>
        <w:t>Лыжная и конькобежная подготовка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</w:rPr>
        <w:t>Лыжная подготовка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Теоретические сведения.</w:t>
      </w:r>
      <w:r w:rsidRPr="00AD579A">
        <w:rPr>
          <w:rFonts w:ascii="Times New Roman" w:hAnsi="Times New Roman" w:cs="Times New Roman"/>
          <w:sz w:val="28"/>
          <w:szCs w:val="28"/>
        </w:rPr>
        <w:t xml:space="preserve"> 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лок. Одежда и обувь лыжника. Правила поведения на уроках лыжной подготовки. Правильное техническое выполнение попеременного двухшажного хода. Виды подъемов и спусков. Предупреждение травм и обморожений.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t>Практический материал.</w:t>
      </w:r>
      <w:r w:rsidRPr="00AD579A">
        <w:rPr>
          <w:rFonts w:ascii="Times New Roman" w:hAnsi="Times New Roman" w:cs="Times New Roman"/>
          <w:sz w:val="28"/>
          <w:szCs w:val="28"/>
        </w:rPr>
        <w:t xml:space="preserve"> Выполнение строевых команд. Передвижение на лыжах. Спуски, повороты, торможение. 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</w:rPr>
        <w:t>Конькобежная подготовка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Теоретические сведения.</w:t>
      </w:r>
      <w:r w:rsidRPr="00AD579A">
        <w:rPr>
          <w:rFonts w:ascii="Times New Roman" w:hAnsi="Times New Roman" w:cs="Times New Roman"/>
          <w:sz w:val="28"/>
          <w:szCs w:val="28"/>
        </w:rPr>
        <w:t xml:space="preserve"> Одежда и обувь конькобежца. Подготов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ка к занятиям на коньках. Правила поведения на уроках. Основные части конька. Предупрежде</w:t>
      </w:r>
      <w:r w:rsidRPr="00AD579A">
        <w:rPr>
          <w:rFonts w:ascii="Times New Roman" w:hAnsi="Times New Roman" w:cs="Times New Roman"/>
          <w:sz w:val="28"/>
          <w:szCs w:val="28"/>
        </w:rPr>
        <w:softHyphen/>
        <w:t>ние травм и обморожений при занятиях на коньках.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t>Практический материал.</w:t>
      </w:r>
      <w:r w:rsidRPr="00AD579A">
        <w:rPr>
          <w:rFonts w:ascii="Times New Roman" w:hAnsi="Times New Roman" w:cs="Times New Roman"/>
          <w:sz w:val="28"/>
          <w:szCs w:val="28"/>
        </w:rPr>
        <w:t xml:space="preserve"> 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79A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DC6FD2" w:rsidRPr="00AD579A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Теоретические сведения.</w:t>
      </w:r>
      <w:r w:rsidRPr="00AD579A">
        <w:rPr>
          <w:rFonts w:ascii="Times New Roman" w:hAnsi="Times New Roman" w:cs="Times New Roman"/>
          <w:sz w:val="28"/>
          <w:szCs w:val="28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</w:p>
    <w:p w:rsidR="00DC6FD2" w:rsidRDefault="00DC6FD2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i/>
          <w:sz w:val="28"/>
          <w:szCs w:val="28"/>
          <w:u w:val="single"/>
        </w:rPr>
        <w:t>Практический материал.</w:t>
      </w:r>
      <w:r w:rsidRPr="00AD579A">
        <w:rPr>
          <w:rFonts w:ascii="Times New Roman" w:hAnsi="Times New Roman" w:cs="Times New Roman"/>
          <w:sz w:val="28"/>
          <w:szCs w:val="28"/>
        </w:rPr>
        <w:t xml:space="preserve"> Подвижные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9A">
        <w:rPr>
          <w:rFonts w:ascii="Times New Roman" w:hAnsi="Times New Roman" w:cs="Times New Roman"/>
          <w:sz w:val="28"/>
          <w:szCs w:val="28"/>
        </w:rPr>
        <w:t>Коррекционные игры;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9A">
        <w:rPr>
          <w:rFonts w:ascii="Times New Roman" w:hAnsi="Times New Roman" w:cs="Times New Roman"/>
          <w:sz w:val="28"/>
          <w:szCs w:val="28"/>
        </w:rPr>
        <w:t>Игры с элементами общеразвивающих упражнений: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9A">
        <w:rPr>
          <w:rFonts w:ascii="Times New Roman" w:hAnsi="Times New Roman" w:cs="Times New Roman"/>
          <w:sz w:val="28"/>
          <w:szCs w:val="28"/>
        </w:rPr>
        <w:t>игры с бегом; прыжками; лазанием; метанием и ловлей мяча (в том числе пионербол в IV-м классе); построениями и перестроениями; бросанием, ловлей, метанием.</w:t>
      </w:r>
    </w:p>
    <w:p w:rsidR="009524B4" w:rsidRPr="00AD579A" w:rsidRDefault="009524B4" w:rsidP="00DC6F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6FD2" w:rsidRDefault="00DC6FD2" w:rsidP="00DC6FD2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Тематическое планирование</w:t>
      </w:r>
    </w:p>
    <w:p w:rsidR="009524B4" w:rsidRPr="00AD579A" w:rsidRDefault="009524B4" w:rsidP="00DC6FD2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6"/>
        <w:gridCol w:w="12706"/>
      </w:tblGrid>
      <w:tr w:rsidR="00DC6FD2" w:rsidRPr="00584DAB" w:rsidTr="00A80387">
        <w:tc>
          <w:tcPr>
            <w:tcW w:w="0" w:type="auto"/>
          </w:tcPr>
          <w:p w:rsidR="00DC6FD2" w:rsidRPr="00584DAB" w:rsidRDefault="00DC6FD2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DC6FD2" w:rsidRPr="00584DAB" w:rsidRDefault="00DC6FD2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DC6FD2" w:rsidRPr="00584DAB" w:rsidTr="00A80387">
        <w:tc>
          <w:tcPr>
            <w:tcW w:w="0" w:type="auto"/>
          </w:tcPr>
          <w:p w:rsidR="00DC6FD2" w:rsidRPr="00584DAB" w:rsidRDefault="00DC6FD2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 </w:t>
            </w:r>
          </w:p>
        </w:tc>
        <w:tc>
          <w:tcPr>
            <w:tcW w:w="0" w:type="auto"/>
          </w:tcPr>
          <w:p w:rsidR="00DC6FD2" w:rsidRPr="00584DAB" w:rsidRDefault="00DC6FD2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Беседы о содержании и значении физических упражнений для повышения качества здоровья и коррекции нарушенных функций.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физической культуры. Упражнения на привитие гигиенических навыков.</w:t>
            </w:r>
          </w:p>
        </w:tc>
      </w:tr>
      <w:tr w:rsidR="00DC6FD2" w:rsidRPr="00584DAB" w:rsidTr="00A80387">
        <w:tc>
          <w:tcPr>
            <w:tcW w:w="0" w:type="auto"/>
          </w:tcPr>
          <w:p w:rsidR="00DC6FD2" w:rsidRPr="00584DAB" w:rsidRDefault="00DC6FD2" w:rsidP="00A80387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>мнастика</w:t>
            </w:r>
          </w:p>
        </w:tc>
        <w:tc>
          <w:tcPr>
            <w:tcW w:w="0" w:type="auto"/>
          </w:tcPr>
          <w:p w:rsidR="00DC6FD2" w:rsidRPr="00584DAB" w:rsidRDefault="00DC6FD2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Коррегирующие упражнения.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Построения и перестроения.</w:t>
            </w:r>
          </w:p>
          <w:p w:rsidR="00DC6FD2" w:rsidRPr="00584DAB" w:rsidRDefault="00DC6FD2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упражнений. Занятия в тренирующем режиме. </w:t>
            </w:r>
          </w:p>
        </w:tc>
      </w:tr>
      <w:tr w:rsidR="00DC6FD2" w:rsidRPr="00584DAB" w:rsidTr="00A80387">
        <w:tc>
          <w:tcPr>
            <w:tcW w:w="0" w:type="auto"/>
          </w:tcPr>
          <w:p w:rsidR="00DC6FD2" w:rsidRPr="00584DAB" w:rsidRDefault="00DC6FD2" w:rsidP="00A803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DC6FD2" w:rsidRPr="00584DAB" w:rsidRDefault="00DC6FD2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Ходьба. Бег. Прыжки. Метание. Самостоятельное выполнение упражнений. Занятия в тренирующем режиме.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игры для развития тактильно-кинестической способности рук.</w:t>
            </w:r>
          </w:p>
        </w:tc>
      </w:tr>
      <w:tr w:rsidR="00DC6FD2" w:rsidRPr="00584DAB" w:rsidTr="00A80387">
        <w:tc>
          <w:tcPr>
            <w:tcW w:w="0" w:type="auto"/>
          </w:tcPr>
          <w:p w:rsidR="00DC6FD2" w:rsidRPr="00584DAB" w:rsidRDefault="00DC6FD2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Лыжная и конькобежная подготовка</w:t>
            </w:r>
          </w:p>
        </w:tc>
        <w:tc>
          <w:tcPr>
            <w:tcW w:w="0" w:type="auto"/>
          </w:tcPr>
          <w:p w:rsidR="00DC6FD2" w:rsidRPr="00584DAB" w:rsidRDefault="00DC6FD2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Выполнение строевых команд. Передвижение на лыжах. Спуски, повороты, торможение. Упражнения на льду: скольжение, торможение, повороты.</w:t>
            </w:r>
          </w:p>
        </w:tc>
      </w:tr>
      <w:tr w:rsidR="00DC6FD2" w:rsidRPr="00584DAB" w:rsidTr="00A80387">
        <w:tc>
          <w:tcPr>
            <w:tcW w:w="0" w:type="auto"/>
          </w:tcPr>
          <w:p w:rsidR="00DC6FD2" w:rsidRPr="00584DAB" w:rsidRDefault="00DC6FD2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0" w:type="auto"/>
          </w:tcPr>
          <w:p w:rsidR="00DC6FD2" w:rsidRPr="00584DAB" w:rsidRDefault="00DC6FD2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Коррекционные игры. Игры с элементами общеразвивающих упражнений. Пионербол </w:t>
            </w:r>
            <w:r w:rsidRPr="00584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(IV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 класс). Развитие двигательных качеств.</w:t>
            </w:r>
          </w:p>
        </w:tc>
      </w:tr>
    </w:tbl>
    <w:p w:rsidR="00B538A4" w:rsidRDefault="00B538A4" w:rsidP="00B538A4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417"/>
        <w:gridCol w:w="12474"/>
      </w:tblGrid>
      <w:tr w:rsidR="00B538A4" w:rsidRPr="00584DAB" w:rsidTr="009524B4">
        <w:tc>
          <w:tcPr>
            <w:tcW w:w="1526" w:type="dxa"/>
          </w:tcPr>
          <w:p w:rsidR="00B538A4" w:rsidRPr="00584DAB" w:rsidRDefault="00B538A4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B538A4" w:rsidRPr="00584DAB" w:rsidRDefault="00B538A4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74" w:type="dxa"/>
          </w:tcPr>
          <w:p w:rsidR="00B538A4" w:rsidRPr="00584DAB" w:rsidRDefault="00B538A4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B538A4" w:rsidRPr="00584DAB" w:rsidTr="009524B4">
        <w:tc>
          <w:tcPr>
            <w:tcW w:w="1526" w:type="dxa"/>
          </w:tcPr>
          <w:p w:rsidR="00B538A4" w:rsidRPr="00584DAB" w:rsidRDefault="00B538A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 </w:t>
            </w:r>
          </w:p>
        </w:tc>
        <w:tc>
          <w:tcPr>
            <w:tcW w:w="1417" w:type="dxa"/>
          </w:tcPr>
          <w:p w:rsidR="00B538A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4" w:type="dxa"/>
          </w:tcPr>
          <w:p w:rsidR="00B538A4" w:rsidRPr="00584DAB" w:rsidRDefault="00B538A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Беседы о содержании и значении физических упражнений для повышения качества здоровья и коррекции нарушенных функций.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физической культуры. Упражнения на привитие гигиенических навыков.</w:t>
            </w:r>
          </w:p>
        </w:tc>
      </w:tr>
      <w:tr w:rsidR="00B538A4" w:rsidRPr="00584DAB" w:rsidTr="009524B4">
        <w:tc>
          <w:tcPr>
            <w:tcW w:w="1526" w:type="dxa"/>
          </w:tcPr>
          <w:p w:rsidR="00B538A4" w:rsidRPr="00584DAB" w:rsidRDefault="00B538A4" w:rsidP="00A80387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>мнастика</w:t>
            </w:r>
          </w:p>
        </w:tc>
        <w:tc>
          <w:tcPr>
            <w:tcW w:w="1417" w:type="dxa"/>
          </w:tcPr>
          <w:p w:rsidR="00B538A4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4" w:type="dxa"/>
          </w:tcPr>
          <w:p w:rsidR="00B538A4" w:rsidRPr="00584DAB" w:rsidRDefault="00B538A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Коррегирующие упражнения.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Построения и перестроения.</w:t>
            </w:r>
          </w:p>
        </w:tc>
      </w:tr>
      <w:tr w:rsidR="00B538A4" w:rsidRPr="00584DAB" w:rsidTr="009524B4">
        <w:tc>
          <w:tcPr>
            <w:tcW w:w="1526" w:type="dxa"/>
          </w:tcPr>
          <w:p w:rsidR="00B538A4" w:rsidRPr="00584DAB" w:rsidRDefault="00B538A4" w:rsidP="00A803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B538A4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4" w:type="dxa"/>
          </w:tcPr>
          <w:p w:rsidR="00B538A4" w:rsidRPr="00584DAB" w:rsidRDefault="00B538A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физических упражнений. Ходьба. Бег. Прыжки. Метание.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игры для развития тактильно-кинестической способности рук.</w:t>
            </w:r>
          </w:p>
        </w:tc>
      </w:tr>
      <w:tr w:rsidR="00B538A4" w:rsidRPr="00584DAB" w:rsidTr="009524B4">
        <w:tc>
          <w:tcPr>
            <w:tcW w:w="1526" w:type="dxa"/>
          </w:tcPr>
          <w:p w:rsidR="00B538A4" w:rsidRPr="00584DAB" w:rsidRDefault="00B538A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Лыжная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417" w:type="dxa"/>
          </w:tcPr>
          <w:p w:rsidR="00B538A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74" w:type="dxa"/>
          </w:tcPr>
          <w:p w:rsidR="00B538A4" w:rsidRPr="00584DAB" w:rsidRDefault="00B538A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Выполнение строевых команд. Передвижение на лыжах.</w:t>
            </w:r>
          </w:p>
        </w:tc>
      </w:tr>
      <w:tr w:rsidR="00B538A4" w:rsidRPr="00584DAB" w:rsidTr="009524B4">
        <w:tc>
          <w:tcPr>
            <w:tcW w:w="1526" w:type="dxa"/>
          </w:tcPr>
          <w:p w:rsidR="00B538A4" w:rsidRPr="00584DAB" w:rsidRDefault="00B538A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417" w:type="dxa"/>
          </w:tcPr>
          <w:p w:rsidR="00B538A4" w:rsidRPr="00584DAB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4" w:type="dxa"/>
          </w:tcPr>
          <w:p w:rsidR="00B538A4" w:rsidRPr="00584DAB" w:rsidRDefault="00B538A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Подвижные игры. Коррекционные игры. Игры с элементами общеразвивающих упражнений. Развитие двигательных качеств.</w:t>
            </w:r>
          </w:p>
        </w:tc>
      </w:tr>
    </w:tbl>
    <w:p w:rsidR="00B538A4" w:rsidRDefault="00B538A4" w:rsidP="00B538A4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1417"/>
        <w:gridCol w:w="12295"/>
      </w:tblGrid>
      <w:tr w:rsidR="00B538A4" w:rsidRPr="00584DAB" w:rsidTr="00B538A4">
        <w:tc>
          <w:tcPr>
            <w:tcW w:w="0" w:type="auto"/>
          </w:tcPr>
          <w:p w:rsidR="00B538A4" w:rsidRPr="00584DAB" w:rsidRDefault="00B538A4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B538A4" w:rsidRPr="00584DAB" w:rsidRDefault="00B538A4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295" w:type="dxa"/>
          </w:tcPr>
          <w:p w:rsidR="00B538A4" w:rsidRPr="00584DAB" w:rsidRDefault="00B538A4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9524B4" w:rsidRPr="00584DAB" w:rsidTr="00B538A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 </w:t>
            </w:r>
          </w:p>
        </w:tc>
        <w:tc>
          <w:tcPr>
            <w:tcW w:w="1417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5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Беседы о содержании и значении физических упражнений для повышения качества здоровья и коррекции нарушенных функций.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физической культуры. Упражнения на привитие гигиенических навыков.</w:t>
            </w:r>
          </w:p>
        </w:tc>
      </w:tr>
      <w:tr w:rsidR="009524B4" w:rsidRPr="00584DAB" w:rsidTr="00B538A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>мнастика</w:t>
            </w:r>
          </w:p>
        </w:tc>
        <w:tc>
          <w:tcPr>
            <w:tcW w:w="1417" w:type="dxa"/>
          </w:tcPr>
          <w:p w:rsidR="009524B4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95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Коррегирующие упражнения.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Построения и перестроения.</w:t>
            </w:r>
          </w:p>
          <w:p w:rsidR="009524B4" w:rsidRPr="00584DAB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упражнений. </w:t>
            </w:r>
          </w:p>
        </w:tc>
      </w:tr>
      <w:tr w:rsidR="009524B4" w:rsidRPr="00584DAB" w:rsidTr="00B538A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9524B4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5" w:type="dxa"/>
          </w:tcPr>
          <w:p w:rsidR="009524B4" w:rsidRPr="00584DAB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физических упражнений. Ходьба. Бег. Прыжки. Метание. Самостоятельное выполнение упражнений.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игры для развития тактильно-кинестической способности рук.</w:t>
            </w:r>
          </w:p>
        </w:tc>
      </w:tr>
      <w:tr w:rsidR="009524B4" w:rsidRPr="00584DAB" w:rsidTr="00B538A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Лыжная и конькобежная подготовка</w:t>
            </w:r>
          </w:p>
        </w:tc>
        <w:tc>
          <w:tcPr>
            <w:tcW w:w="1417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5" w:type="dxa"/>
          </w:tcPr>
          <w:p w:rsidR="009524B4" w:rsidRPr="00584DAB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физических упражнений. Выполнение строевых команд. Передвижение на лыжах.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льду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4B4" w:rsidRPr="00584DAB" w:rsidTr="00B538A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5" w:type="dxa"/>
          </w:tcPr>
          <w:p w:rsidR="009524B4" w:rsidRPr="00584DAB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Подвижные игры. Коррекционные игры. Игры с элементами общеразвивающих упражнений. Развитие двигательных качеств.</w:t>
            </w:r>
          </w:p>
        </w:tc>
      </w:tr>
    </w:tbl>
    <w:p w:rsidR="00B538A4" w:rsidRDefault="00B538A4" w:rsidP="00B538A4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1417"/>
        <w:gridCol w:w="12295"/>
      </w:tblGrid>
      <w:tr w:rsidR="00B538A4" w:rsidRPr="00584DAB" w:rsidTr="00B538A4">
        <w:tc>
          <w:tcPr>
            <w:tcW w:w="0" w:type="auto"/>
          </w:tcPr>
          <w:p w:rsidR="00B538A4" w:rsidRPr="00584DAB" w:rsidRDefault="00B538A4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B538A4" w:rsidRPr="00584DAB" w:rsidRDefault="00B538A4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295" w:type="dxa"/>
          </w:tcPr>
          <w:p w:rsidR="00B538A4" w:rsidRPr="00584DAB" w:rsidRDefault="00B538A4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9524B4" w:rsidRPr="00584DAB" w:rsidTr="00B538A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 </w:t>
            </w:r>
          </w:p>
        </w:tc>
        <w:tc>
          <w:tcPr>
            <w:tcW w:w="1417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5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Беседы о содержании и значении физических упражнений для повышения качества здоровья и коррекции нарушенных функций.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физической культуры. Упражнения на привитие гигиенических навыков.</w:t>
            </w:r>
          </w:p>
        </w:tc>
      </w:tr>
      <w:tr w:rsidR="009524B4" w:rsidRPr="00584DAB" w:rsidTr="00B538A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>мнастика</w:t>
            </w:r>
          </w:p>
        </w:tc>
        <w:tc>
          <w:tcPr>
            <w:tcW w:w="1417" w:type="dxa"/>
          </w:tcPr>
          <w:p w:rsidR="009524B4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95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Коррегирующие упражнения.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Построения и перестроения.</w:t>
            </w:r>
          </w:p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упражнений. Занятия в тренирующем режиме. </w:t>
            </w:r>
          </w:p>
        </w:tc>
      </w:tr>
      <w:tr w:rsidR="009524B4" w:rsidRPr="00584DAB" w:rsidTr="00B538A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9524B4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5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Ходьба. Бег. Прыжки. Метание. Самостоятельное выполнение упражнений. Занятия в тренирующем режиме.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игры для развития тактильно-кинестической способности рук.</w:t>
            </w:r>
          </w:p>
        </w:tc>
      </w:tr>
      <w:tr w:rsidR="009524B4" w:rsidRPr="00584DAB" w:rsidTr="00B538A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Лыжная и конькобежная подготовка</w:t>
            </w:r>
          </w:p>
        </w:tc>
        <w:tc>
          <w:tcPr>
            <w:tcW w:w="1417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5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Выполнение строевых команд. Передвижение на лыжах. Спуски, повороты, торможение. Упражнения на льду: скольжение, торможение, повороты.</w:t>
            </w:r>
          </w:p>
        </w:tc>
      </w:tr>
      <w:tr w:rsidR="009524B4" w:rsidRPr="00584DAB" w:rsidTr="00B538A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5" w:type="dxa"/>
          </w:tcPr>
          <w:p w:rsidR="009524B4" w:rsidRPr="00584DAB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Коррекционные игры. Игры с элементами общеразвивающих упражнений. Развитие двигательных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</w:t>
            </w:r>
          </w:p>
        </w:tc>
      </w:tr>
    </w:tbl>
    <w:p w:rsidR="00B538A4" w:rsidRDefault="00B538A4" w:rsidP="00B538A4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1417"/>
        <w:gridCol w:w="12295"/>
      </w:tblGrid>
      <w:tr w:rsidR="00B538A4" w:rsidRPr="00584DAB" w:rsidTr="009524B4">
        <w:tc>
          <w:tcPr>
            <w:tcW w:w="0" w:type="auto"/>
          </w:tcPr>
          <w:p w:rsidR="00B538A4" w:rsidRPr="00584DAB" w:rsidRDefault="00B538A4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B538A4" w:rsidRPr="00584DAB" w:rsidRDefault="00B538A4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295" w:type="dxa"/>
          </w:tcPr>
          <w:p w:rsidR="00B538A4" w:rsidRPr="00584DAB" w:rsidRDefault="00B538A4" w:rsidP="00A80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4DA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9524B4" w:rsidRPr="00584DAB" w:rsidTr="009524B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 </w:t>
            </w:r>
          </w:p>
        </w:tc>
        <w:tc>
          <w:tcPr>
            <w:tcW w:w="1417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5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Беседы о содержании и значении физических упражнений для повышения качества здоровья и коррекции нарушенных функций.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физической культуры. Упражнения на привитие гигиенических навыков.</w:t>
            </w:r>
          </w:p>
        </w:tc>
      </w:tr>
      <w:tr w:rsidR="009524B4" w:rsidRPr="00584DAB" w:rsidTr="009524B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softHyphen/>
              <w:t>мнастика</w:t>
            </w:r>
          </w:p>
        </w:tc>
        <w:tc>
          <w:tcPr>
            <w:tcW w:w="1417" w:type="dxa"/>
          </w:tcPr>
          <w:p w:rsidR="009524B4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5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Коррегирующие упражнения.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Построения и перестроения.</w:t>
            </w:r>
          </w:p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упражнений. Занятия в тренирующем режиме. </w:t>
            </w:r>
          </w:p>
        </w:tc>
      </w:tr>
      <w:tr w:rsidR="009524B4" w:rsidRPr="00584DAB" w:rsidTr="009524B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9524B4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95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Ходьба. Бег. Прыжки. Метание. Самостоятельное выполнение упражнений. Занятия в тренирующем режиме.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игры для развития тактильно-кинестической способности рук.</w:t>
            </w:r>
          </w:p>
        </w:tc>
      </w:tr>
      <w:tr w:rsidR="009524B4" w:rsidRPr="00584DAB" w:rsidTr="009524B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Лыжная и конькобежная подготовка</w:t>
            </w:r>
          </w:p>
        </w:tc>
        <w:tc>
          <w:tcPr>
            <w:tcW w:w="1417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5" w:type="dxa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Выполнение строевых команд. Передвижение на лыжах. Спуски, повороты, торможение. Упражнения на льду: скольжение, торможение, повороты.</w:t>
            </w:r>
          </w:p>
        </w:tc>
      </w:tr>
      <w:tr w:rsidR="009524B4" w:rsidRPr="00584DAB" w:rsidTr="009524B4">
        <w:tc>
          <w:tcPr>
            <w:tcW w:w="0" w:type="auto"/>
          </w:tcPr>
          <w:p w:rsidR="009524B4" w:rsidRPr="00584DAB" w:rsidRDefault="009524B4" w:rsidP="00A8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:rsidR="009524B4" w:rsidRPr="00584DAB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95" w:type="dxa"/>
          </w:tcPr>
          <w:p w:rsidR="009524B4" w:rsidRPr="00584DAB" w:rsidRDefault="009524B4" w:rsidP="009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Подвижные игры. Коррекционные игры. Игры с элементами общеразвивающих упражнений. Пионербол. Развитие двигательных качеств.</w:t>
            </w:r>
          </w:p>
        </w:tc>
      </w:tr>
    </w:tbl>
    <w:p w:rsidR="00B538A4" w:rsidRDefault="00B538A4" w:rsidP="00B538A4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C6FD2" w:rsidRDefault="00DC6FD2" w:rsidP="00DC6FD2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D579A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Описание материально-технического обеспечения образовательной деятельности</w:t>
      </w:r>
    </w:p>
    <w:p w:rsidR="00DC6FD2" w:rsidRPr="00AD579A" w:rsidRDefault="00DC6FD2" w:rsidP="00DC6FD2">
      <w:pPr>
        <w:shd w:val="clear" w:color="auto" w:fill="FFFFFF"/>
        <w:suppressAutoHyphens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C6FD2" w:rsidRPr="00AD579A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использовать </w:t>
      </w:r>
      <w:r w:rsidRPr="00AD579A">
        <w:rPr>
          <w:sz w:val="28"/>
          <w:szCs w:val="28"/>
        </w:rPr>
        <w:t>УМК «Физическая культура. 1-4 кл. Матвеева А.П.»</w:t>
      </w:r>
    </w:p>
    <w:p w:rsidR="00DC6FD2" w:rsidRPr="00AD579A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AD579A">
        <w:rPr>
          <w:sz w:val="28"/>
          <w:szCs w:val="28"/>
        </w:rPr>
        <w:t>Изображения спортивной одежды и обуви для занятий в зале и на улице, одежды и обуви гимнаста, одежда и обувь лыжника, одежда и обувь конькобежца.</w:t>
      </w:r>
    </w:p>
    <w:p w:rsidR="00DC6FD2" w:rsidRPr="00AD579A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AD579A">
        <w:rPr>
          <w:sz w:val="28"/>
          <w:szCs w:val="28"/>
        </w:rPr>
        <w:t>Маты.</w:t>
      </w:r>
    </w:p>
    <w:p w:rsidR="00DC6FD2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AD579A">
        <w:rPr>
          <w:sz w:val="28"/>
          <w:szCs w:val="28"/>
        </w:rPr>
        <w:t xml:space="preserve">Гимнастические снаряды: палки, флажки, малые обручи; </w:t>
      </w:r>
    </w:p>
    <w:p w:rsidR="00DC6FD2" w:rsidRPr="00AD579A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D579A">
        <w:rPr>
          <w:sz w:val="28"/>
          <w:szCs w:val="28"/>
        </w:rPr>
        <w:t>алые мячи; больш</w:t>
      </w:r>
      <w:r>
        <w:rPr>
          <w:sz w:val="28"/>
          <w:szCs w:val="28"/>
        </w:rPr>
        <w:t>ие</w:t>
      </w:r>
      <w:r w:rsidRPr="00AD579A">
        <w:rPr>
          <w:sz w:val="28"/>
          <w:szCs w:val="28"/>
        </w:rPr>
        <w:t xml:space="preserve"> мяч</w:t>
      </w:r>
      <w:r>
        <w:rPr>
          <w:sz w:val="28"/>
          <w:szCs w:val="28"/>
        </w:rPr>
        <w:t>и</w:t>
      </w:r>
      <w:r w:rsidRPr="00AD579A">
        <w:rPr>
          <w:sz w:val="28"/>
          <w:szCs w:val="28"/>
        </w:rPr>
        <w:t>; набивные мячи (вес до 1 кг</w:t>
      </w:r>
      <w:r>
        <w:rPr>
          <w:sz w:val="28"/>
          <w:szCs w:val="28"/>
        </w:rPr>
        <w:t xml:space="preserve"> и</w:t>
      </w:r>
      <w:r w:rsidRPr="00AD579A">
        <w:rPr>
          <w:sz w:val="28"/>
          <w:szCs w:val="28"/>
        </w:rPr>
        <w:t xml:space="preserve"> 2 кг)</w:t>
      </w:r>
      <w:r>
        <w:rPr>
          <w:sz w:val="28"/>
          <w:szCs w:val="28"/>
        </w:rPr>
        <w:t>, м</w:t>
      </w:r>
      <w:r w:rsidRPr="00AD579A">
        <w:rPr>
          <w:sz w:val="28"/>
          <w:szCs w:val="28"/>
        </w:rPr>
        <w:t>яч для игры в пионербол</w:t>
      </w:r>
      <w:r>
        <w:rPr>
          <w:sz w:val="28"/>
          <w:szCs w:val="28"/>
        </w:rPr>
        <w:t>, т</w:t>
      </w:r>
      <w:r w:rsidRPr="00AD579A">
        <w:rPr>
          <w:sz w:val="28"/>
          <w:szCs w:val="28"/>
        </w:rPr>
        <w:t>еннисные мячи.</w:t>
      </w:r>
    </w:p>
    <w:p w:rsidR="00DC6FD2" w:rsidRPr="00AD579A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AD579A">
        <w:rPr>
          <w:sz w:val="28"/>
          <w:szCs w:val="28"/>
        </w:rPr>
        <w:t>Вертикальная лестница.</w:t>
      </w:r>
    </w:p>
    <w:p w:rsidR="00DC6FD2" w:rsidRPr="00AD579A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AD579A">
        <w:rPr>
          <w:sz w:val="28"/>
          <w:szCs w:val="28"/>
        </w:rPr>
        <w:t>Спортивная скамейка.</w:t>
      </w:r>
    </w:p>
    <w:p w:rsidR="00DC6FD2" w:rsidRPr="00AD579A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AD579A">
        <w:rPr>
          <w:sz w:val="28"/>
          <w:szCs w:val="28"/>
        </w:rPr>
        <w:t>Сетка.</w:t>
      </w:r>
    </w:p>
    <w:p w:rsidR="00DC6FD2" w:rsidRPr="00813170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813170">
        <w:rPr>
          <w:sz w:val="28"/>
          <w:szCs w:val="28"/>
        </w:rPr>
        <w:t>Стойки, «Канавки».</w:t>
      </w:r>
    </w:p>
    <w:p w:rsidR="00DC6FD2" w:rsidRPr="00643D5B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643D5B">
        <w:rPr>
          <w:sz w:val="28"/>
          <w:szCs w:val="28"/>
        </w:rPr>
        <w:t>Шнуры, скакалки.</w:t>
      </w:r>
    </w:p>
    <w:p w:rsidR="00DC6FD2" w:rsidRPr="00AD579A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AD579A">
        <w:rPr>
          <w:sz w:val="28"/>
          <w:szCs w:val="28"/>
        </w:rPr>
        <w:lastRenderedPageBreak/>
        <w:t>Баскетбольный щит.</w:t>
      </w:r>
    </w:p>
    <w:p w:rsidR="00DC6FD2" w:rsidRPr="00AD579A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AD579A">
        <w:rPr>
          <w:sz w:val="28"/>
          <w:szCs w:val="28"/>
        </w:rPr>
        <w:t>Лыжный инвентарь (лыжи, па</w:t>
      </w:r>
      <w:r w:rsidRPr="00AD579A">
        <w:rPr>
          <w:sz w:val="28"/>
          <w:szCs w:val="28"/>
        </w:rPr>
        <w:softHyphen/>
        <w:t xml:space="preserve">лки). </w:t>
      </w:r>
    </w:p>
    <w:p w:rsidR="00DC6FD2" w:rsidRPr="00AD579A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AD579A">
        <w:rPr>
          <w:sz w:val="28"/>
          <w:szCs w:val="28"/>
        </w:rPr>
        <w:t>Коньки.</w:t>
      </w:r>
    </w:p>
    <w:p w:rsidR="00DC6FD2" w:rsidRPr="00AD579A" w:rsidRDefault="00DC6FD2" w:rsidP="00DC6FD2">
      <w:pPr>
        <w:pStyle w:val="a6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AD579A">
        <w:rPr>
          <w:sz w:val="28"/>
          <w:szCs w:val="28"/>
        </w:rPr>
        <w:t>Набор предметов для проведения игр.</w:t>
      </w:r>
    </w:p>
    <w:p w:rsidR="00DC6FD2" w:rsidRDefault="00DC6FD2"/>
    <w:sectPr w:rsidR="00DC6FD2" w:rsidSect="00DC6FD2">
      <w:footerReference w:type="default" r:id="rId7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61" w:rsidRDefault="00370261" w:rsidP="00DC6FD2">
      <w:pPr>
        <w:spacing w:after="0" w:line="240" w:lineRule="auto"/>
      </w:pPr>
      <w:r>
        <w:separator/>
      </w:r>
    </w:p>
  </w:endnote>
  <w:endnote w:type="continuationSeparator" w:id="1">
    <w:p w:rsidR="00370261" w:rsidRDefault="00370261" w:rsidP="00DC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7366"/>
      <w:docPartObj>
        <w:docPartGallery w:val="Page Numbers (Bottom of Page)"/>
        <w:docPartUnique/>
      </w:docPartObj>
    </w:sdtPr>
    <w:sdtContent>
      <w:p w:rsidR="00DC6FD2" w:rsidRDefault="00DF1227">
        <w:pPr>
          <w:pStyle w:val="a8"/>
          <w:jc w:val="right"/>
        </w:pPr>
        <w:fldSimple w:instr=" PAGE   \* MERGEFORMAT ">
          <w:r w:rsidR="009D3DE4">
            <w:rPr>
              <w:noProof/>
            </w:rPr>
            <w:t>5</w:t>
          </w:r>
        </w:fldSimple>
      </w:p>
    </w:sdtContent>
  </w:sdt>
  <w:p w:rsidR="00DC6FD2" w:rsidRDefault="00DC6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61" w:rsidRDefault="00370261" w:rsidP="00DC6FD2">
      <w:pPr>
        <w:spacing w:after="0" w:line="240" w:lineRule="auto"/>
      </w:pPr>
      <w:r>
        <w:separator/>
      </w:r>
    </w:p>
  </w:footnote>
  <w:footnote w:type="continuationSeparator" w:id="1">
    <w:p w:rsidR="00370261" w:rsidRDefault="00370261" w:rsidP="00DC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1E5A"/>
    <w:multiLevelType w:val="hybridMultilevel"/>
    <w:tmpl w:val="58B4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FD2"/>
    <w:rsid w:val="001D7C88"/>
    <w:rsid w:val="002612B7"/>
    <w:rsid w:val="00370261"/>
    <w:rsid w:val="00577E08"/>
    <w:rsid w:val="009524B4"/>
    <w:rsid w:val="009D3DE4"/>
    <w:rsid w:val="00B538A4"/>
    <w:rsid w:val="00DC6FD2"/>
    <w:rsid w:val="00DF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D2"/>
    <w:pPr>
      <w:suppressAutoHyphens/>
    </w:pPr>
    <w:rPr>
      <w:rFonts w:ascii="Calibri" w:eastAsia="Calibri" w:hAnsi="Calibri" w:cs="Calibri"/>
      <w:color w:val="00000A"/>
      <w:kern w:val="1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DC6FD2"/>
    <w:p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C6FD2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semiHidden/>
    <w:unhideWhenUsed/>
    <w:rsid w:val="00DC6FD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DC6FD2"/>
  </w:style>
  <w:style w:type="character" w:customStyle="1" w:styleId="a5">
    <w:name w:val="Абзац списка Знак"/>
    <w:link w:val="a6"/>
    <w:uiPriority w:val="34"/>
    <w:locked/>
    <w:rsid w:val="00DC6FD2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DC6FD2"/>
    <w:pPr>
      <w:suppressAutoHyphens w:val="0"/>
      <w:spacing w:line="240" w:lineRule="auto"/>
      <w:ind w:left="720"/>
      <w:contextualSpacing/>
    </w:pPr>
    <w:rPr>
      <w:rFonts w:ascii="Times New Roman" w:eastAsiaTheme="minorEastAsia" w:hAnsi="Times New Roman" w:cs="Times New Roman"/>
      <w:color w:val="auto"/>
      <w:kern w:val="0"/>
      <w:lang w:eastAsia="ru-RU"/>
    </w:rPr>
  </w:style>
  <w:style w:type="paragraph" w:styleId="a7">
    <w:name w:val="No Spacing"/>
    <w:uiPriority w:val="1"/>
    <w:qFormat/>
    <w:rsid w:val="00DC6FD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DC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FD2"/>
    <w:rPr>
      <w:rFonts w:ascii="Calibri" w:eastAsia="Calibri" w:hAnsi="Calibri" w:cs="Calibri"/>
      <w:color w:val="00000A"/>
      <w:kern w:val="1"/>
      <w:lang w:eastAsia="ar-SA"/>
    </w:rPr>
  </w:style>
  <w:style w:type="character" w:customStyle="1" w:styleId="s2">
    <w:name w:val="s2"/>
    <w:rsid w:val="00DC6FD2"/>
  </w:style>
  <w:style w:type="character" w:customStyle="1" w:styleId="s5">
    <w:name w:val="s5"/>
    <w:uiPriority w:val="99"/>
    <w:rsid w:val="00DC6FD2"/>
  </w:style>
  <w:style w:type="paragraph" w:customStyle="1" w:styleId="ConsPlusNormal">
    <w:name w:val="ConsPlusNormal"/>
    <w:rsid w:val="00DC6F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6">
    <w:name w:val="p6"/>
    <w:basedOn w:val="a"/>
    <w:uiPriority w:val="99"/>
    <w:rsid w:val="00DC6FD2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a">
    <w:name w:val="Table Grid"/>
    <w:basedOn w:val="a1"/>
    <w:uiPriority w:val="59"/>
    <w:rsid w:val="00B53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3308</Words>
  <Characters>18858</Characters>
  <Application>Microsoft Office Word</Application>
  <DocSecurity>0</DocSecurity>
  <Lines>157</Lines>
  <Paragraphs>44</Paragraphs>
  <ScaleCrop>false</ScaleCrop>
  <Company>HP</Company>
  <LinksUpToDate>false</LinksUpToDate>
  <CharactersWithSpaces>22122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Жданова</dc:creator>
  <cp:lastModifiedBy>Ирина Жданова</cp:lastModifiedBy>
  <cp:revision>5</cp:revision>
  <dcterms:created xsi:type="dcterms:W3CDTF">2020-04-23T22:01:00Z</dcterms:created>
  <dcterms:modified xsi:type="dcterms:W3CDTF">2020-04-23T22:27:00Z</dcterms:modified>
</cp:coreProperties>
</file>